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CFA81" w14:textId="77777777" w:rsidR="00824862" w:rsidRPr="00824862" w:rsidRDefault="00824862" w:rsidP="0082486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eastAsia="de-DE"/>
        </w:rPr>
      </w:pPr>
      <w:r w:rsidRPr="00824862">
        <w:rPr>
          <w:rFonts w:ascii="Verdana" w:hAnsi="Verdana" w:cs="Times New Roman"/>
          <w:color w:val="000000"/>
          <w:sz w:val="18"/>
          <w:szCs w:val="18"/>
          <w:lang w:eastAsia="de-DE"/>
        </w:rPr>
        <w:t>Am Freitag, den 18. November trafen sich GEW-Kolleg/innen, um mit einer gelungenen Aktion auf die Missstände der unterschiedlichen Besoldung im Lehrerleben hinzuweisen, auf 4 verschiedenen Sitzmöglichkeiten:</w:t>
      </w:r>
    </w:p>
    <w:p w14:paraId="26F31E13" w14:textId="77777777" w:rsidR="00824862" w:rsidRPr="00824862" w:rsidRDefault="00824862" w:rsidP="008248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248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Polsterstuhl für die Beamt/innen</w:t>
      </w:r>
    </w:p>
    <w:p w14:paraId="57D5985E" w14:textId="77777777" w:rsidR="00824862" w:rsidRPr="00824862" w:rsidRDefault="00824862" w:rsidP="008248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248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Holzstuhl für die unbefristeten Arbeitnehmer/innen</w:t>
      </w:r>
    </w:p>
    <w:p w14:paraId="38432358" w14:textId="77777777" w:rsidR="00824862" w:rsidRPr="00824862" w:rsidRDefault="00824862" w:rsidP="008248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248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Papphocker für die befristeten Arbeitnehmer/innen</w:t>
      </w:r>
    </w:p>
    <w:p w14:paraId="02AFAE9B" w14:textId="77777777" w:rsidR="00824862" w:rsidRPr="00824862" w:rsidRDefault="00824862" w:rsidP="008248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824862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Getränketräger für die Honorarkräfte</w:t>
      </w:r>
    </w:p>
    <w:p w14:paraId="28CA164D" w14:textId="77777777" w:rsidR="00824862" w:rsidRPr="00824862" w:rsidRDefault="00824862" w:rsidP="0082486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  <w:lang w:eastAsia="de-DE"/>
        </w:rPr>
      </w:pPr>
      <w:r w:rsidRPr="00824862">
        <w:rPr>
          <w:rFonts w:ascii="Verdana" w:hAnsi="Verdana" w:cs="Times New Roman"/>
          <w:color w:val="000000"/>
          <w:sz w:val="18"/>
          <w:szCs w:val="18"/>
          <w:lang w:eastAsia="de-DE"/>
        </w:rPr>
        <w:t xml:space="preserve">Die Stühle symbolisierten nur </w:t>
      </w:r>
      <w:proofErr w:type="spellStart"/>
      <w:r w:rsidRPr="00824862">
        <w:rPr>
          <w:rFonts w:ascii="Verdana" w:hAnsi="Verdana" w:cs="Times New Roman"/>
          <w:color w:val="000000"/>
          <w:sz w:val="18"/>
          <w:szCs w:val="18"/>
          <w:lang w:eastAsia="de-DE"/>
        </w:rPr>
        <w:t>all zu</w:t>
      </w:r>
      <w:proofErr w:type="spellEnd"/>
      <w:r w:rsidRPr="00824862">
        <w:rPr>
          <w:rFonts w:ascii="Verdana" w:hAnsi="Verdana" w:cs="Times New Roman"/>
          <w:color w:val="000000"/>
          <w:sz w:val="18"/>
          <w:szCs w:val="18"/>
          <w:lang w:eastAsia="de-DE"/>
        </w:rPr>
        <w:t xml:space="preserve"> deutlich die bestehenden und ignorierten Zustände in diesem Bereich, die sich im Vergleich mit über </w:t>
      </w:r>
      <w:proofErr w:type="gramStart"/>
      <w:r w:rsidRPr="00824862">
        <w:rPr>
          <w:rFonts w:ascii="Verdana" w:hAnsi="Verdana" w:cs="Times New Roman"/>
          <w:color w:val="000000"/>
          <w:sz w:val="18"/>
          <w:szCs w:val="18"/>
          <w:lang w:eastAsia="de-DE"/>
        </w:rPr>
        <w:t>600,--</w:t>
      </w:r>
      <w:proofErr w:type="gramEnd"/>
      <w:r w:rsidRPr="00824862">
        <w:rPr>
          <w:rFonts w:ascii="Verdana" w:hAnsi="Verdana" w:cs="Times New Roman"/>
          <w:color w:val="000000"/>
          <w:sz w:val="18"/>
          <w:szCs w:val="18"/>
          <w:lang w:eastAsia="de-DE"/>
        </w:rPr>
        <w:t xml:space="preserve"> bis 1000,-- Euro monatlich zu Buche schlagen. </w:t>
      </w:r>
    </w:p>
    <w:p w14:paraId="6BC63EF8" w14:textId="77777777" w:rsidR="00824862" w:rsidRPr="00824862" w:rsidRDefault="00824862" w:rsidP="00824862">
      <w:pPr>
        <w:rPr>
          <w:rFonts w:ascii="Times New Roman" w:eastAsia="Times New Roman" w:hAnsi="Times New Roman" w:cs="Times New Roman"/>
          <w:lang w:eastAsia="de-DE"/>
        </w:rPr>
      </w:pPr>
    </w:p>
    <w:p w14:paraId="2F6AAD60" w14:textId="77777777" w:rsidR="00983A12" w:rsidRPr="00824862" w:rsidRDefault="00983A12">
      <w:pPr>
        <w:rPr>
          <w:strike/>
        </w:rPr>
      </w:pPr>
      <w:bookmarkStart w:id="0" w:name="_GoBack"/>
      <w:bookmarkEnd w:id="0"/>
    </w:p>
    <w:sectPr w:rsidR="00983A12" w:rsidRPr="00824862" w:rsidSect="00F02F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5506"/>
    <w:multiLevelType w:val="multilevel"/>
    <w:tmpl w:val="3A5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62"/>
    <w:rsid w:val="001F46E9"/>
    <w:rsid w:val="00824862"/>
    <w:rsid w:val="00983A12"/>
    <w:rsid w:val="00F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E0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2486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Macintosh Word</Application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2017-04-24T09:26:00Z</dcterms:created>
  <dcterms:modified xsi:type="dcterms:W3CDTF">2017-04-24T09:26:00Z</dcterms:modified>
</cp:coreProperties>
</file>